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  <w:bookmarkStart w:id="0" w:name="_GoBack"/>
      <w:bookmarkEnd w:id="0"/>
    </w:p>
    <w:p w14:paraId="58864A4C" w14:textId="74D75F70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5D513D">
        <w:rPr>
          <w:rFonts w:eastAsia="Times New Roman" w:cs="Calibri"/>
          <w:b/>
          <w:bCs/>
          <w:color w:val="000000"/>
          <w:u w:val="single"/>
          <w:lang w:eastAsia="pl-PL"/>
        </w:rPr>
        <w:t>X</w:t>
      </w:r>
      <w:r w:rsidR="00965617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 w:rsidR="005B2232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 w:rsidR="002979F8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005"/>
        <w:gridCol w:w="995"/>
        <w:gridCol w:w="1217"/>
        <w:gridCol w:w="1163"/>
        <w:gridCol w:w="1212"/>
        <w:gridCol w:w="1111"/>
        <w:gridCol w:w="276"/>
        <w:gridCol w:w="185"/>
        <w:gridCol w:w="185"/>
        <w:gridCol w:w="185"/>
        <w:gridCol w:w="1128"/>
      </w:tblGrid>
      <w:tr w:rsidR="00921AB7" w:rsidRPr="00416823" w14:paraId="03279909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6215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C43D" w14:textId="170F0FE0" w:rsidR="00921AB7" w:rsidRPr="00416823" w:rsidRDefault="00F31F82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6959E3"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22884722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0BFA8393" w:rsidR="00921AB7" w:rsidRPr="00416823" w:rsidRDefault="00816C84" w:rsidP="00E95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T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erminy i miejsca prowadzenia coachingu ustalane są na bieżąco według potrzeb uczestników programu  – uczestnicy sami dzwonią i zgłaszają potrzebę spotkania bądź </w:t>
            </w:r>
            <w:proofErr w:type="spellStart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reagują na sytuacje alarmowe. Coaching docelowo odbywa się w 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miejscu dogodnym dla beneficjenta.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objeżdżają miejsca, 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w których odbywają się staże – możliwość i czas spotkania ustalane są z pracodawcą.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2B5F5A96" w:rsidR="00921AB7" w:rsidRPr="00416823" w:rsidRDefault="00F31F82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Zenon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</w:t>
            </w:r>
            <w:r w:rsidR="009C6157">
              <w:rPr>
                <w:rFonts w:eastAsia="Times New Roman" w:cs="Calibri"/>
                <w:color w:val="000000"/>
                <w:lang w:eastAsia="pl-PL"/>
              </w:rPr>
              <w:t>tuszko</w:t>
            </w:r>
            <w:proofErr w:type="spellEnd"/>
            <w:r w:rsidR="009C6157">
              <w:rPr>
                <w:rFonts w:eastAsia="Times New Roman" w:cs="Calibri"/>
                <w:color w:val="000000"/>
                <w:lang w:eastAsia="pl-PL"/>
              </w:rPr>
              <w:t>, Izabela Jabłońska</w:t>
            </w:r>
          </w:p>
        </w:tc>
      </w:tr>
      <w:tr w:rsidR="00921AB7" w:rsidRPr="00416823" w14:paraId="661F83E5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334931AE" w:rsidR="00921AB7" w:rsidRPr="00416823" w:rsidRDefault="00DB3648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B63A11"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 ewentualn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7611BA0D" w:rsidR="00921AB7" w:rsidRDefault="00921AB7" w:rsidP="006215C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Terminy i miejsce prowadz</w:t>
            </w:r>
            <w:r>
              <w:rPr>
                <w:rFonts w:eastAsia="Times New Roman" w:cs="Calibri"/>
                <w:color w:val="000000"/>
                <w:lang w:eastAsia="pl-PL"/>
              </w:rPr>
              <w:t>enia</w:t>
            </w:r>
            <w:r w:rsidR="00B63A11">
              <w:rPr>
                <w:rFonts w:eastAsia="Times New Roman" w:cs="Calibri"/>
                <w:color w:val="000000"/>
                <w:lang w:eastAsia="pl-PL"/>
              </w:rPr>
              <w:t xml:space="preserve"> zajęć animacyjnych dla </w:t>
            </w:r>
            <w:r w:rsidR="00B63A11">
              <w:rPr>
                <w:rFonts w:eastAsia="Times New Roman" w:cs="Calibri"/>
                <w:color w:val="000000"/>
                <w:lang w:eastAsia="pl-PL"/>
              </w:rPr>
              <w:lastRenderedPageBreak/>
              <w:t>grupy 27</w:t>
            </w:r>
            <w:r>
              <w:rPr>
                <w:rFonts w:eastAsia="Times New Roman" w:cs="Calibri"/>
                <w:color w:val="000000"/>
                <w:lang w:eastAsia="pl-PL"/>
              </w:rPr>
              <w:t>-t</w:t>
            </w:r>
            <w:r w:rsidR="00DB3648">
              <w:rPr>
                <w:rFonts w:eastAsia="Times New Roman" w:cs="Calibri"/>
                <w:color w:val="000000"/>
                <w:lang w:eastAsia="pl-PL"/>
              </w:rPr>
              <w:t xml:space="preserve">o osobowej </w:t>
            </w:r>
            <w:r w:rsidR="00DB3648">
              <w:rPr>
                <w:rFonts w:cs="Calibri"/>
                <w:color w:val="000000"/>
              </w:rPr>
              <w:t xml:space="preserve"> T</w:t>
            </w:r>
            <w:r>
              <w:rPr>
                <w:rFonts w:cs="Calibri"/>
                <w:color w:val="000000"/>
              </w:rPr>
              <w:t>erminy i miejsce prowadzenia zajęć animacyjnych dla wszystkich beneficjentów ustalane są na bieżąco, bowiem pod uwagę należy brać dostępność czasową wszystkich uczestników i możliwość zorganizowania grup do zajęć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621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2CAFE2C9" w:rsidR="00921AB7" w:rsidRPr="00416823" w:rsidRDefault="009C6157" w:rsidP="00611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Małgorzata Lipka</w:t>
            </w:r>
          </w:p>
        </w:tc>
      </w:tr>
      <w:tr w:rsidR="00F508D3" w:rsidRPr="00416823" w14:paraId="737F5637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CC3E" w14:textId="0D3D3E7E" w:rsidR="008B764F" w:rsidRPr="00416823" w:rsidRDefault="00B63A11" w:rsidP="008B7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  <w:r w:rsidR="008B764F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7B76E900" w14:textId="288C612F" w:rsidR="00F508D3" w:rsidRDefault="008B764F" w:rsidP="008B76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  <w:p w14:paraId="6EBF472B" w14:textId="77777777" w:rsidR="0061104D" w:rsidRDefault="0061104D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77429A4" w14:textId="77777777" w:rsidR="0061104D" w:rsidRDefault="0061104D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98D87BC" w14:textId="78E7E3F4" w:rsidR="0061104D" w:rsidRPr="00416823" w:rsidRDefault="008B764F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6016" w14:textId="78E3B46F" w:rsidR="0061104D" w:rsidRPr="00B82E1D" w:rsidRDefault="00B82E1D" w:rsidP="00F508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Spotkania odbędą się ul. </w:t>
            </w:r>
            <w:proofErr w:type="spellStart"/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>Słobódzkiego</w:t>
            </w:r>
            <w:proofErr w:type="spellEnd"/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 21A data i czas</w:t>
            </w:r>
            <w:r w:rsidR="00416C24">
              <w:rPr>
                <w:rFonts w:asciiTheme="minorHAnsi" w:eastAsia="Times New Roman" w:hAnsiTheme="minorHAnsi" w:cstheme="minorHAnsi"/>
                <w:lang w:eastAsia="pl-PL"/>
              </w:rPr>
              <w:t xml:space="preserve"> spotkań psychologicznych,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7150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 w:rsidR="00B63A11">
              <w:rPr>
                <w:rFonts w:asciiTheme="minorHAnsi" w:eastAsia="Times New Roman" w:hAnsiTheme="minorHAnsi" w:cstheme="minorHAnsi"/>
                <w:lang w:eastAsia="pl-PL"/>
              </w:rPr>
              <w:t xml:space="preserve">rodzinnych 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>będą ustalane na bieżąco</w:t>
            </w:r>
            <w:r w:rsidR="00416C24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 w:rsidR="00B77150">
              <w:rPr>
                <w:rFonts w:asciiTheme="minorHAnsi" w:eastAsia="Times New Roman" w:hAnsiTheme="minorHAnsi" w:cstheme="minorHAnsi"/>
                <w:lang w:eastAsia="pl-PL"/>
              </w:rPr>
              <w:t xml:space="preserve">Spotkanie z radcą prawnym ustalone jest 16.12.2022 </w:t>
            </w:r>
            <w:proofErr w:type="spellStart"/>
            <w:r w:rsidR="00B77150">
              <w:rPr>
                <w:rFonts w:asciiTheme="minorHAnsi" w:eastAsia="Times New Roman" w:hAnsiTheme="minorHAnsi" w:cstheme="minorHAnsi"/>
                <w:lang w:eastAsia="pl-PL"/>
              </w:rPr>
              <w:t>godz</w:t>
            </w:r>
            <w:proofErr w:type="spellEnd"/>
            <w:r w:rsidR="00B77150">
              <w:rPr>
                <w:rFonts w:asciiTheme="minorHAnsi" w:eastAsia="Times New Roman" w:hAnsiTheme="minorHAnsi" w:cstheme="minorHAnsi"/>
                <w:lang w:eastAsia="pl-PL"/>
              </w:rPr>
              <w:t xml:space="preserve"> 10:00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AF3" w14:textId="090F7346" w:rsidR="0061104D" w:rsidRPr="008B764F" w:rsidRDefault="003F6EAC" w:rsidP="006215C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Al</w:t>
            </w:r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icja </w:t>
            </w:r>
            <w:proofErr w:type="spellStart"/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>Łukaszkiewicz</w:t>
            </w:r>
            <w:proofErr w:type="spellEnd"/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059D02C1" w14:textId="2D2AB753" w:rsidR="008B764F" w:rsidRPr="00416823" w:rsidRDefault="008B764F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Bogusława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Ułanowicz</w:t>
            </w:r>
            <w:proofErr w:type="spellEnd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Pęcherczyk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>, Agnieszka Sikorska</w:t>
            </w:r>
          </w:p>
        </w:tc>
      </w:tr>
      <w:tr w:rsidR="00F508D3" w:rsidRPr="00416823" w14:paraId="22BBBE0B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6215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0FA" w14:textId="24772B26" w:rsidR="00F508D3" w:rsidRDefault="00B77150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  <w:r w:rsidR="008B764F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oraz miejsce wykonywania usługi będzie 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3EE4E51D" w:rsidR="00F508D3" w:rsidRPr="00416823" w:rsidRDefault="008B764F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Katarzyna Powroźnik</w:t>
            </w:r>
          </w:p>
        </w:tc>
      </w:tr>
      <w:tr w:rsidR="00F508D3" w:rsidRPr="00416823" w14:paraId="784C4A1E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260" w14:textId="493CE3E8" w:rsidR="00F508D3" w:rsidRPr="00416823" w:rsidRDefault="00B77150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77777777" w:rsidR="00F508D3" w:rsidRPr="00416823" w:rsidRDefault="00F508D3" w:rsidP="00621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Asystentura świadczona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będzie według 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bieżąco, bowiem pod uwagę należy brać dostępność czasową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5B255270" w:rsidR="00F508D3" w:rsidRPr="00416823" w:rsidRDefault="008B764F" w:rsidP="00621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Katarzyna Powroźnik</w:t>
            </w:r>
          </w:p>
        </w:tc>
      </w:tr>
      <w:tr w:rsidR="00921AB7" w:rsidRPr="00416823" w14:paraId="583C10D7" w14:textId="77777777" w:rsidTr="006215C7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49372195" w:rsidR="00921AB7" w:rsidRPr="00416823" w:rsidRDefault="00B63A11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298DD5C7" w:rsidR="00921AB7" w:rsidRPr="00EF4ABA" w:rsidRDefault="00B63A11" w:rsidP="006215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</w:p>
        </w:tc>
      </w:tr>
      <w:tr w:rsidR="00921AB7" w:rsidRPr="00416823" w14:paraId="12C2F312" w14:textId="77777777" w:rsidTr="006215C7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1F9EE860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</w:t>
            </w:r>
            <w:r w:rsidR="00C620BE">
              <w:rPr>
                <w:rFonts w:eastAsia="Times New Roman" w:cs="Calibri"/>
                <w:b/>
                <w:bCs/>
                <w:color w:val="000000"/>
                <w:lang w:eastAsia="pl-PL"/>
              </w:rPr>
              <w:t>mpetencji społecznych/ warsztaty stacjonarne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1F582C70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14AD8EDF" w:rsidR="00921AB7" w:rsidRPr="00C620BE" w:rsidRDefault="00921AB7" w:rsidP="006215C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21AB7" w:rsidRPr="00416823" w14:paraId="2D901C0A" w14:textId="77777777" w:rsidTr="006215C7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F78CA5" w:rsidR="00921AB7" w:rsidRPr="00416823" w:rsidRDefault="00B33E71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FF61AA">
              <w:rPr>
                <w:rFonts w:eastAsia="Times New Roman" w:cs="Calibri"/>
                <w:b/>
                <w:bCs/>
                <w:color w:val="000000"/>
                <w:lang w:eastAsia="pl-PL"/>
              </w:rPr>
              <w:t>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080" w14:textId="7C6CE497" w:rsidR="00921AB7" w:rsidRPr="00416823" w:rsidRDefault="00B77150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9F1F" w14:textId="63BC008E" w:rsidR="00921AB7" w:rsidRPr="00416823" w:rsidRDefault="00FF61AA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B77150"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B60C7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osób kontynuuje staż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</w:tbl>
    <w:p w14:paraId="0C9072D1" w14:textId="3E6E3FB2" w:rsidR="00921AB7" w:rsidRPr="00C27CA4" w:rsidRDefault="00C620BE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 xml:space="preserve">SZCZEGÓŁOWY HARMONOGRAM </w:t>
      </w:r>
      <w:r w:rsidR="00816C84">
        <w:rPr>
          <w:rFonts w:eastAsia="Times New Roman" w:cs="Calibri"/>
          <w:b/>
          <w:bCs/>
          <w:color w:val="000000"/>
          <w:u w:val="single"/>
          <w:lang w:eastAsia="pl-PL"/>
        </w:rPr>
        <w:t>X</w:t>
      </w:r>
      <w:r w:rsidR="00416C24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 w:rsidR="00B77150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 w:rsidR="00EF4ABA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880"/>
        <w:gridCol w:w="1795"/>
        <w:gridCol w:w="1545"/>
        <w:gridCol w:w="2446"/>
      </w:tblGrid>
      <w:tr w:rsidR="003A7E25" w:rsidRPr="00C27CA4" w14:paraId="5F163A58" w14:textId="77777777" w:rsidTr="00621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3A7E25" w:rsidRPr="00C27CA4" w14:paraId="55D86A35" w14:textId="77777777" w:rsidTr="006215C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621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04E68D03" w:rsidR="00921AB7" w:rsidRPr="00C27CA4" w:rsidRDefault="00B77150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  <w:r w:rsidR="00921AB7" w:rsidRPr="00C27C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14:paraId="145A251F" w14:textId="77777777" w:rsidR="00921AB7" w:rsidRPr="00C27CA4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350BA76B" w:rsidR="00921AB7" w:rsidRPr="00C27CA4" w:rsidRDefault="00B77150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Grudzień</w:t>
            </w:r>
            <w:r w:rsidR="00EF4AB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7E25" w:rsidRPr="00C27CA4" w14:paraId="55692D8D" w14:textId="77777777" w:rsidTr="006215C7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EC8D" w14:textId="66898C1F" w:rsidR="000746A0" w:rsidRPr="0023512E" w:rsidRDefault="00205E0F" w:rsidP="0023512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osoby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- staż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="00C620B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Zakład Kamieniarsko- budowlany ul. Górnicza 2A 58-150 Strzegom 2 os 23.08.2022-22.02.2022 w godzinach 06:00-14:00 i 07:00-14:00 opiekun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Valentyn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Khmelevsky</w:t>
            </w:r>
            <w:proofErr w:type="spellEnd"/>
          </w:p>
          <w:p w14:paraId="55713BD2" w14:textId="736053F4" w:rsidR="00F07D39" w:rsidRPr="009C4E18" w:rsidRDefault="00B66B87" w:rsidP="009C4E1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osoba- staż w Przedsiębiorstwie Utylizacji Odpadów sp. z. o. o 58-100 Świdnica Zawiszów 5</w:t>
            </w:r>
            <w:r w:rsidR="009C4E18">
              <w:rPr>
                <w:rFonts w:eastAsia="Times New Roman" w:cs="Calibri"/>
                <w:color w:val="000000"/>
                <w:lang w:eastAsia="pl-PL"/>
              </w:rPr>
              <w:t xml:space="preserve"> 15.06.2022-14.12.2022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godzinach 06:00-14:00 opiekun Rafał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Majtczak</w:t>
            </w:r>
            <w:proofErr w:type="spellEnd"/>
          </w:p>
          <w:p w14:paraId="1D1D5A56" w14:textId="4C09AC40" w:rsidR="00F07D39" w:rsidRPr="000D08AD" w:rsidRDefault="000D08AD" w:rsidP="000D08A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>- staż w Towarzystwo im. św. Brata Alberta Koło w Świdnicy ul. Westerplatte 51 58-100 Świdnica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9C4E18">
              <w:rPr>
                <w:rFonts w:eastAsia="Times New Roman" w:cs="Calibri"/>
                <w:color w:val="000000"/>
                <w:lang w:eastAsia="pl-PL"/>
              </w:rPr>
              <w:t>01.08.2022- 31.01.2023</w:t>
            </w:r>
            <w:r w:rsidR="00C12FCB" w:rsidRPr="000D08AD">
              <w:rPr>
                <w:rFonts w:eastAsia="Times New Roman" w:cs="Calibri"/>
                <w:color w:val="000000"/>
                <w:lang w:eastAsia="pl-PL"/>
              </w:rPr>
              <w:t xml:space="preserve"> w godzinach 07:00-15:00 opiekun Marta Adamczyk- Bajorek</w:t>
            </w:r>
          </w:p>
          <w:p w14:paraId="2A9E5B39" w14:textId="05CECD04" w:rsidR="00C12FCB" w:rsidRDefault="006215C7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3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osoby- staż w Spółdzielni Socjalnej MITOS w Świdnicy Al. Niepodległości 4 58-100 Świdnica 1 os</w:t>
            </w:r>
            <w:r w:rsidR="009C4E18">
              <w:rPr>
                <w:rFonts w:eastAsia="Times New Roman" w:cs="Calibri"/>
                <w:color w:val="000000"/>
                <w:lang w:eastAsia="pl-PL"/>
              </w:rPr>
              <w:t xml:space="preserve"> 01.12.2022- 28.02</w:t>
            </w:r>
            <w:r w:rsidR="001E2B15">
              <w:rPr>
                <w:rFonts w:eastAsia="Times New Roman" w:cs="Calibri"/>
                <w:color w:val="000000"/>
                <w:lang w:eastAsia="pl-PL"/>
              </w:rPr>
              <w:t>.2022</w:t>
            </w:r>
            <w:r w:rsidR="009C4E18">
              <w:rPr>
                <w:rFonts w:eastAsia="Times New Roman" w:cs="Calibri"/>
                <w:color w:val="000000"/>
                <w:lang w:eastAsia="pl-PL"/>
              </w:rPr>
              <w:t xml:space="preserve"> w godzinach 06</w:t>
            </w:r>
            <w:r w:rsidR="000D08AD">
              <w:rPr>
                <w:rFonts w:eastAsia="Times New Roman" w:cs="Calibri"/>
                <w:color w:val="000000"/>
                <w:lang w:eastAsia="pl-PL"/>
              </w:rPr>
              <w:t>:00-14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:00 opiekun Monika Król </w:t>
            </w:r>
            <w:r w:rsidR="009C4E18">
              <w:rPr>
                <w:rFonts w:eastAsia="Times New Roman" w:cs="Calibri"/>
                <w:color w:val="000000"/>
                <w:lang w:eastAsia="pl-PL"/>
              </w:rPr>
              <w:t>1 osoba 08.07.2022-07.01</w:t>
            </w:r>
            <w:r w:rsidR="00205E0F">
              <w:rPr>
                <w:rFonts w:eastAsia="Times New Roman" w:cs="Calibri"/>
                <w:color w:val="000000"/>
                <w:lang w:eastAsia="pl-PL"/>
              </w:rPr>
              <w:t>.2022 w godzinach 07:30-14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:30</w:t>
            </w:r>
            <w:r w:rsidR="00205E0F">
              <w:rPr>
                <w:rFonts w:eastAsia="Times New Roman" w:cs="Calibri"/>
                <w:color w:val="000000"/>
                <w:lang w:eastAsia="pl-PL"/>
              </w:rPr>
              <w:t xml:space="preserve"> opiekun Monika Król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 osoba </w:t>
            </w:r>
            <w:r w:rsidR="003A7E25">
              <w:rPr>
                <w:rFonts w:eastAsia="Times New Roman" w:cs="Calibri"/>
                <w:color w:val="000000"/>
                <w:lang w:eastAsia="pl-PL"/>
              </w:rPr>
              <w:t>16.08</w:t>
            </w:r>
            <w:r w:rsidR="0089139A">
              <w:rPr>
                <w:rFonts w:eastAsia="Times New Roman" w:cs="Calibri"/>
                <w:color w:val="000000"/>
                <w:lang w:eastAsia="pl-PL"/>
              </w:rPr>
              <w:t>.2022-15.02</w:t>
            </w:r>
            <w:r w:rsidR="003A7E25">
              <w:rPr>
                <w:rFonts w:eastAsia="Times New Roman" w:cs="Calibri"/>
                <w:color w:val="000000"/>
                <w:lang w:eastAsia="pl-PL"/>
              </w:rPr>
              <w:t>.2022 w godzinach 08:00-15:00 opiekun Monika Król</w:t>
            </w:r>
          </w:p>
          <w:p w14:paraId="75768C79" w14:textId="22D64208" w:rsidR="001E2B15" w:rsidRDefault="001E2B15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 osoby- staż w Zakład pogrzebowy HARON ul. Zamenhofa 4 58-105 Świdnica 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>2 os 01.07 2022</w:t>
            </w:r>
            <w:r w:rsidR="00205E0F">
              <w:rPr>
                <w:rFonts w:eastAsia="Times New Roman" w:cs="Calibri"/>
                <w:color w:val="000000"/>
                <w:lang w:eastAsia="pl-PL"/>
              </w:rPr>
              <w:t>-31.12.2022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 xml:space="preserve"> w godzinach 07:00- 15:00 opiekun Sebastian Żyszkowski</w:t>
            </w:r>
          </w:p>
          <w:p w14:paraId="10AFF18B" w14:textId="6CC343D0" w:rsidR="00416C24" w:rsidRDefault="00416C24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,,Sto</w:t>
            </w:r>
            <w:r w:rsidR="004912A9">
              <w:rPr>
                <w:rFonts w:eastAsia="Times New Roman" w:cs="Calibri"/>
                <w:color w:val="000000"/>
                <w:lang w:eastAsia="pl-PL"/>
              </w:rPr>
              <w:t xml:space="preserve">krotka” ul. Franciszkańska 2 58-100 Świdnica 17.10.2022- 16.01.2023 w godzinach 10:00-18:00 opiekun Katarzyna </w:t>
            </w:r>
            <w:proofErr w:type="spellStart"/>
            <w:r w:rsidR="004912A9">
              <w:rPr>
                <w:rFonts w:eastAsia="Times New Roman" w:cs="Calibri"/>
                <w:color w:val="000000"/>
                <w:lang w:eastAsia="pl-PL"/>
              </w:rPr>
              <w:t>Kałat</w:t>
            </w:r>
            <w:proofErr w:type="spellEnd"/>
          </w:p>
          <w:p w14:paraId="537F2604" w14:textId="4FE246EA" w:rsidR="00C629DA" w:rsidRDefault="00C629DA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6C75939" w14:textId="77777777" w:rsidR="00C629DA" w:rsidRDefault="00C629DA" w:rsidP="00C629D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3C56F39" w14:textId="77777777" w:rsidR="00921AB7" w:rsidRDefault="00921AB7" w:rsidP="006215C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48A185" w14:textId="77777777" w:rsidR="00921AB7" w:rsidRPr="00C27CA4" w:rsidRDefault="00921AB7" w:rsidP="0062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CDF3F" w14:textId="55C2D611" w:rsidR="00CE474A" w:rsidRDefault="00CE474A" w:rsidP="00444C3D"/>
    <w:p w14:paraId="2E9B1E06" w14:textId="00826226" w:rsidR="00B33E71" w:rsidRDefault="00B33E71" w:rsidP="00444C3D">
      <w:r>
        <w:t xml:space="preserve">                                          </w:t>
      </w:r>
      <w:r w:rsidR="0089139A">
        <w:t xml:space="preserve">               Trwa rekrutacja </w:t>
      </w:r>
      <w:r>
        <w:t>V grupy uczestników</w:t>
      </w:r>
    </w:p>
    <w:p w14:paraId="7B285A1A" w14:textId="5AD15D69" w:rsidR="0097568B" w:rsidRDefault="00B33E71" w:rsidP="00444C3D">
      <w:r>
        <w:t>Na ście</w:t>
      </w:r>
      <w:r w:rsidR="003F6EAC">
        <w:t>żc</w:t>
      </w:r>
      <w:r w:rsidR="007B463B">
        <w:t>e s</w:t>
      </w:r>
      <w:r w:rsidR="0089139A">
        <w:t>połecznej w miesiącu Grudzień</w:t>
      </w:r>
      <w:r>
        <w:t xml:space="preserve"> </w:t>
      </w:r>
      <w:r w:rsidR="00B82E1D">
        <w:t xml:space="preserve">2022 </w:t>
      </w:r>
      <w:r>
        <w:t xml:space="preserve">pozostaje </w:t>
      </w:r>
      <w:r w:rsidR="0089139A">
        <w:t>17</w:t>
      </w:r>
      <w:r w:rsidR="00B82E1D">
        <w:t xml:space="preserve"> osób</w:t>
      </w:r>
    </w:p>
    <w:p w14:paraId="14173C43" w14:textId="562CE652" w:rsidR="0097568B" w:rsidRPr="0097568B" w:rsidRDefault="0097568B" w:rsidP="00444C3D">
      <w:pPr>
        <w:rPr>
          <w:b/>
          <w:u w:val="single"/>
        </w:rPr>
      </w:pPr>
    </w:p>
    <w:sectPr w:rsidR="0097568B" w:rsidRPr="0097568B" w:rsidSect="00731A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48E9" w14:textId="77777777" w:rsidR="003C7CF4" w:rsidRDefault="003C7CF4" w:rsidP="00096BAD">
      <w:pPr>
        <w:spacing w:after="0" w:line="240" w:lineRule="auto"/>
      </w:pPr>
      <w:r>
        <w:separator/>
      </w:r>
    </w:p>
  </w:endnote>
  <w:endnote w:type="continuationSeparator" w:id="0">
    <w:p w14:paraId="7B82D4E5" w14:textId="77777777" w:rsidR="003C7CF4" w:rsidRDefault="003C7CF4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509" w14:textId="22A58B35" w:rsidR="006215C7" w:rsidRDefault="006215C7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29A4" w14:textId="77777777" w:rsidR="003C7CF4" w:rsidRDefault="003C7CF4" w:rsidP="00096BAD">
      <w:pPr>
        <w:spacing w:after="0" w:line="240" w:lineRule="auto"/>
      </w:pPr>
      <w:r>
        <w:separator/>
      </w:r>
    </w:p>
  </w:footnote>
  <w:footnote w:type="continuationSeparator" w:id="0">
    <w:p w14:paraId="4D7E6BA4" w14:textId="77777777" w:rsidR="003C7CF4" w:rsidRDefault="003C7CF4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022" w14:textId="77777777" w:rsidR="006215C7" w:rsidRDefault="006215C7" w:rsidP="00096BAD">
    <w:pPr>
      <w:pStyle w:val="Nagwek"/>
    </w:pPr>
    <w:r>
      <w:tab/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6215C7" w:rsidRDefault="0062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746A0"/>
    <w:rsid w:val="0009127F"/>
    <w:rsid w:val="00096BAD"/>
    <w:rsid w:val="000D08AD"/>
    <w:rsid w:val="000D526A"/>
    <w:rsid w:val="000E1D39"/>
    <w:rsid w:val="000E7AC4"/>
    <w:rsid w:val="0013367E"/>
    <w:rsid w:val="001368F9"/>
    <w:rsid w:val="00136EEA"/>
    <w:rsid w:val="00152A5E"/>
    <w:rsid w:val="001673BB"/>
    <w:rsid w:val="001E2B15"/>
    <w:rsid w:val="00205E0F"/>
    <w:rsid w:val="00227A44"/>
    <w:rsid w:val="0023512E"/>
    <w:rsid w:val="0024419E"/>
    <w:rsid w:val="002575F0"/>
    <w:rsid w:val="00257FCC"/>
    <w:rsid w:val="002945C1"/>
    <w:rsid w:val="002979F8"/>
    <w:rsid w:val="002A7687"/>
    <w:rsid w:val="002B63FA"/>
    <w:rsid w:val="00303A93"/>
    <w:rsid w:val="00314601"/>
    <w:rsid w:val="00335E91"/>
    <w:rsid w:val="003364DF"/>
    <w:rsid w:val="00340772"/>
    <w:rsid w:val="003408D5"/>
    <w:rsid w:val="00351B91"/>
    <w:rsid w:val="003547BC"/>
    <w:rsid w:val="00390F28"/>
    <w:rsid w:val="003A7E25"/>
    <w:rsid w:val="003C45E1"/>
    <w:rsid w:val="003C7CF4"/>
    <w:rsid w:val="003D66E7"/>
    <w:rsid w:val="003E50C7"/>
    <w:rsid w:val="003F00D6"/>
    <w:rsid w:val="003F6EAC"/>
    <w:rsid w:val="00415477"/>
    <w:rsid w:val="00416C24"/>
    <w:rsid w:val="00431721"/>
    <w:rsid w:val="00444C3D"/>
    <w:rsid w:val="00451099"/>
    <w:rsid w:val="00467DA5"/>
    <w:rsid w:val="00471658"/>
    <w:rsid w:val="004912A9"/>
    <w:rsid w:val="004B66A7"/>
    <w:rsid w:val="0050112F"/>
    <w:rsid w:val="005075EB"/>
    <w:rsid w:val="005652E0"/>
    <w:rsid w:val="00582C25"/>
    <w:rsid w:val="0059437C"/>
    <w:rsid w:val="00594DD4"/>
    <w:rsid w:val="005B2232"/>
    <w:rsid w:val="005D513D"/>
    <w:rsid w:val="005E7840"/>
    <w:rsid w:val="0060683B"/>
    <w:rsid w:val="0061104D"/>
    <w:rsid w:val="006215C7"/>
    <w:rsid w:val="00621DC3"/>
    <w:rsid w:val="00666738"/>
    <w:rsid w:val="006959E3"/>
    <w:rsid w:val="006F6D33"/>
    <w:rsid w:val="00700405"/>
    <w:rsid w:val="00725E13"/>
    <w:rsid w:val="00731A1E"/>
    <w:rsid w:val="007611F4"/>
    <w:rsid w:val="00763DFD"/>
    <w:rsid w:val="007675AE"/>
    <w:rsid w:val="00770EAA"/>
    <w:rsid w:val="007A3195"/>
    <w:rsid w:val="007B463B"/>
    <w:rsid w:val="007C527C"/>
    <w:rsid w:val="00816C84"/>
    <w:rsid w:val="00832996"/>
    <w:rsid w:val="00846ADC"/>
    <w:rsid w:val="00887CDD"/>
    <w:rsid w:val="0089139A"/>
    <w:rsid w:val="0089146E"/>
    <w:rsid w:val="00896085"/>
    <w:rsid w:val="008A21B3"/>
    <w:rsid w:val="008B764F"/>
    <w:rsid w:val="008E1927"/>
    <w:rsid w:val="00902D8A"/>
    <w:rsid w:val="00921AB7"/>
    <w:rsid w:val="00965617"/>
    <w:rsid w:val="0097568B"/>
    <w:rsid w:val="00992940"/>
    <w:rsid w:val="009A14E1"/>
    <w:rsid w:val="009B315D"/>
    <w:rsid w:val="009C4E18"/>
    <w:rsid w:val="009C6157"/>
    <w:rsid w:val="00A14E6C"/>
    <w:rsid w:val="00A226E4"/>
    <w:rsid w:val="00A434A5"/>
    <w:rsid w:val="00A465BF"/>
    <w:rsid w:val="00A618CC"/>
    <w:rsid w:val="00A94F24"/>
    <w:rsid w:val="00A96997"/>
    <w:rsid w:val="00AD32FC"/>
    <w:rsid w:val="00AE61D0"/>
    <w:rsid w:val="00B16311"/>
    <w:rsid w:val="00B33E71"/>
    <w:rsid w:val="00B60C78"/>
    <w:rsid w:val="00B63A11"/>
    <w:rsid w:val="00B66B87"/>
    <w:rsid w:val="00B77150"/>
    <w:rsid w:val="00B82E1D"/>
    <w:rsid w:val="00BB245A"/>
    <w:rsid w:val="00BB7032"/>
    <w:rsid w:val="00BF416B"/>
    <w:rsid w:val="00C05828"/>
    <w:rsid w:val="00C12FCB"/>
    <w:rsid w:val="00C32E4D"/>
    <w:rsid w:val="00C620BE"/>
    <w:rsid w:val="00C629DA"/>
    <w:rsid w:val="00C646CA"/>
    <w:rsid w:val="00C845E3"/>
    <w:rsid w:val="00C9043D"/>
    <w:rsid w:val="00CE474A"/>
    <w:rsid w:val="00D0252F"/>
    <w:rsid w:val="00D62A1F"/>
    <w:rsid w:val="00DA65C0"/>
    <w:rsid w:val="00DB3648"/>
    <w:rsid w:val="00E55B67"/>
    <w:rsid w:val="00E66579"/>
    <w:rsid w:val="00E8283E"/>
    <w:rsid w:val="00E85614"/>
    <w:rsid w:val="00E954A5"/>
    <w:rsid w:val="00EA61DE"/>
    <w:rsid w:val="00EE3044"/>
    <w:rsid w:val="00EE7D9F"/>
    <w:rsid w:val="00EF4ABA"/>
    <w:rsid w:val="00F07D39"/>
    <w:rsid w:val="00F31F82"/>
    <w:rsid w:val="00F36FB2"/>
    <w:rsid w:val="00F508D3"/>
    <w:rsid w:val="00F67020"/>
    <w:rsid w:val="00F9082A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  <w15:docId w15:val="{BBE2530A-C1D0-48BF-A12C-B97990A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63E1-E858-4B7F-A038-339C34BF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Świdnickie Jaskółki</cp:lastModifiedBy>
  <cp:revision>2</cp:revision>
  <cp:lastPrinted>2018-09-25T09:03:00Z</cp:lastPrinted>
  <dcterms:created xsi:type="dcterms:W3CDTF">2022-11-21T13:28:00Z</dcterms:created>
  <dcterms:modified xsi:type="dcterms:W3CDTF">2022-11-21T13:28:00Z</dcterms:modified>
</cp:coreProperties>
</file>