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7190" w14:textId="77777777" w:rsidR="00921AB7" w:rsidRPr="00416823" w:rsidRDefault="00921AB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>Harmonogram działań </w:t>
      </w:r>
    </w:p>
    <w:p w14:paraId="58864A4C" w14:textId="790BF083" w:rsidR="00921AB7" w:rsidRPr="00416823" w:rsidRDefault="00921AB7" w:rsidP="00921AB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 xml:space="preserve">na miesiąc </w:t>
      </w:r>
      <w:r w:rsidR="003F00D6">
        <w:rPr>
          <w:rFonts w:eastAsia="Times New Roman" w:cs="Calibri"/>
          <w:b/>
          <w:bCs/>
          <w:color w:val="000000"/>
          <w:u w:val="single"/>
          <w:lang w:eastAsia="pl-PL"/>
        </w:rPr>
        <w:t>XI</w:t>
      </w:r>
      <w:r w:rsidR="00B16311">
        <w:rPr>
          <w:rFonts w:eastAsia="Times New Roman" w:cs="Calibri"/>
          <w:b/>
          <w:bCs/>
          <w:color w:val="000000"/>
          <w:u w:val="single"/>
          <w:lang w:eastAsia="pl-PL"/>
        </w:rPr>
        <w:t>.2021</w:t>
      </w:r>
      <w:r>
        <w:rPr>
          <w:rFonts w:eastAsia="Times New Roman" w:cs="Calibri"/>
          <w:b/>
          <w:bCs/>
          <w:color w:val="000000"/>
          <w:u w:val="single"/>
          <w:lang w:eastAsia="pl-PL"/>
        </w:rPr>
        <w:t>r</w:t>
      </w: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>.</w:t>
      </w:r>
      <w:r w:rsidRPr="0041682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„Świdnickie Jaskółki 2- lecimy dalej”</w:t>
      </w:r>
    </w:p>
    <w:p w14:paraId="32DD2D29" w14:textId="77777777" w:rsidR="00921AB7" w:rsidRPr="00416823" w:rsidRDefault="00921AB7" w:rsidP="00921A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1682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nr RPDS.09.01.01-02-0095/20</w:t>
      </w:r>
    </w:p>
    <w:p w14:paraId="6A1A58C8" w14:textId="77777777" w:rsidR="00921AB7" w:rsidRPr="00416823" w:rsidRDefault="00921AB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047"/>
        <w:gridCol w:w="1037"/>
        <w:gridCol w:w="1270"/>
        <w:gridCol w:w="1213"/>
        <w:gridCol w:w="1265"/>
        <w:gridCol w:w="814"/>
        <w:gridCol w:w="247"/>
        <w:gridCol w:w="195"/>
        <w:gridCol w:w="193"/>
        <w:gridCol w:w="193"/>
        <w:gridCol w:w="1176"/>
      </w:tblGrid>
      <w:tr w:rsidR="00921AB7" w:rsidRPr="00416823" w14:paraId="03279909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D729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05F4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351C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5A5A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E6BE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i tematyka formy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DBC5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uczestników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D8C0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Termin/ godziny realizacji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22D3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FA22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Imię i nazwisko prowadzącego</w:t>
            </w:r>
          </w:p>
        </w:tc>
      </w:tr>
      <w:tr w:rsidR="00921AB7" w:rsidRPr="00416823" w14:paraId="4965D650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A7F7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8353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Fundacja Rozwoju Ekonomii Społecznej (lider projektu)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FAC5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„</w:t>
            </w:r>
            <w:r w:rsidRPr="0041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Świdnickie Jaskółki 2- lecimy dalej”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1576" w14:textId="77777777" w:rsidR="00921AB7" w:rsidRPr="00416823" w:rsidRDefault="00921AB7" w:rsidP="004F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RPDS.09.01.01-02-0095/20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04B2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1AB7" w:rsidRPr="00416823" w14:paraId="303CF8AC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96F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AFF9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962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61CA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5E9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Coaching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C43D" w14:textId="18B0D804" w:rsidR="00921AB7" w:rsidRPr="00416823" w:rsidRDefault="00846AD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 oraz </w:t>
            </w:r>
          </w:p>
          <w:p w14:paraId="22884722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ewentualne osoby z otoczenia uczestników (liczba niedookreślona)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9746" w14:textId="77777777" w:rsidR="00921AB7" w:rsidRPr="00416823" w:rsidRDefault="00921AB7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Terminy i miejsca prowadzenia coachingu ustalane są na bieżąco według potrzeb uczestników programu  – uczestnicy sami dzwonią i zgłaszają potrzebę spotkania bądź </w:t>
            </w:r>
            <w:proofErr w:type="spellStart"/>
            <w:r w:rsidRPr="00416823">
              <w:rPr>
                <w:rFonts w:eastAsia="Times New Roman" w:cs="Calibri"/>
                <w:color w:val="000000"/>
                <w:lang w:eastAsia="pl-PL"/>
              </w:rPr>
              <w:t>coachowie</w:t>
            </w:r>
            <w:proofErr w:type="spellEnd"/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reagują na sytuacje alarmowe. Coaching docelowo odbywa się w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miejscu dogodnym dla beneficjenta.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Coachowie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objeżdżają miejsca, </w:t>
            </w:r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w których </w:t>
            </w:r>
            <w:r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odbywają się staże – możliwość i czas spotkania ustalane są z pracodawcą.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53E9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Katarzyna Powroźnik, Anna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Rymarowicz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Anna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Pradel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dmochowska</w:t>
            </w:r>
          </w:p>
        </w:tc>
      </w:tr>
      <w:tr w:rsidR="00921AB7" w:rsidRPr="00416823" w14:paraId="661F83E5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AEF5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0C9FE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D8B6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83E0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0657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Animacja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E28B" w14:textId="5CE934F8" w:rsidR="00921AB7" w:rsidRPr="00416823" w:rsidRDefault="00846AD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 oraz ewentualne osoby z otoczenia uczestników (liczba niedookreślona)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D948" w14:textId="50B73DD0" w:rsidR="00921AB7" w:rsidRDefault="00921AB7" w:rsidP="004F76F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Terminy i miejsce prowadz</w:t>
            </w:r>
            <w:r>
              <w:rPr>
                <w:rFonts w:eastAsia="Times New Roman" w:cs="Calibri"/>
                <w:color w:val="000000"/>
                <w:lang w:eastAsia="pl-PL"/>
              </w:rPr>
              <w:t>enia</w:t>
            </w:r>
            <w:r w:rsidR="004B66A7">
              <w:rPr>
                <w:rFonts w:eastAsia="Times New Roman" w:cs="Calibri"/>
                <w:color w:val="000000"/>
                <w:lang w:eastAsia="pl-PL"/>
              </w:rPr>
              <w:t xml:space="preserve"> zajęć animacyjnych dla grupy 11</w:t>
            </w:r>
            <w:r>
              <w:rPr>
                <w:rFonts w:eastAsia="Times New Roman" w:cs="Calibri"/>
                <w:color w:val="000000"/>
                <w:lang w:eastAsia="pl-PL"/>
              </w:rPr>
              <w:t>-to osobowej tj. II grupy ustalone</w:t>
            </w:r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są na</w:t>
            </w:r>
            <w:r w:rsidR="00C05828">
              <w:rPr>
                <w:rFonts w:eastAsia="Times New Roman" w:cs="Calibri"/>
                <w:color w:val="000000"/>
                <w:lang w:eastAsia="pl-PL"/>
              </w:rPr>
              <w:t xml:space="preserve"> 20.11.2021r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.W okresie tym odbędą się warsztaty pod nazwą </w:t>
            </w:r>
            <w:r w:rsidR="00C05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„Bliżej pracy</w:t>
            </w:r>
            <w:r w:rsidRPr="008B0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”</w:t>
            </w:r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Docelowo główne działania </w:t>
            </w:r>
            <w:r w:rsidR="00A94F24">
              <w:rPr>
                <w:rFonts w:eastAsia="Times New Roman" w:cs="Calibri"/>
                <w:color w:val="000000"/>
                <w:lang w:eastAsia="pl-PL"/>
              </w:rPr>
              <w:t xml:space="preserve">animacyjne odbywają się w Ważka Art. </w:t>
            </w:r>
            <w:proofErr w:type="spellStart"/>
            <w:r w:rsidR="00A94F24">
              <w:rPr>
                <w:rFonts w:eastAsia="Times New Roman" w:cs="Calibri"/>
                <w:color w:val="000000"/>
                <w:lang w:eastAsia="pl-PL"/>
              </w:rPr>
              <w:t>Cafe</w:t>
            </w:r>
            <w:proofErr w:type="spellEnd"/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przy </w:t>
            </w:r>
            <w:r w:rsidR="00A94F24">
              <w:rPr>
                <w:rFonts w:eastAsia="Times New Roman" w:cs="Calibri"/>
                <w:color w:val="000000"/>
                <w:lang w:eastAsia="pl-PL"/>
              </w:rPr>
              <w:t xml:space="preserve">ul. Wewnętrzna 3 w </w:t>
            </w:r>
            <w:r>
              <w:rPr>
                <w:rFonts w:eastAsia="Times New Roman" w:cs="Calibri"/>
                <w:color w:val="000000"/>
                <w:lang w:eastAsia="pl-PL"/>
              </w:rPr>
              <w:t>Świdnicy</w:t>
            </w:r>
            <w:r w:rsidRPr="00416823">
              <w:rPr>
                <w:rFonts w:eastAsia="Times New Roman" w:cs="Calibri"/>
                <w:color w:val="000000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Inne</w:t>
            </w:r>
            <w:r>
              <w:rPr>
                <w:rFonts w:cs="Calibri"/>
                <w:color w:val="000000"/>
              </w:rPr>
              <w:t xml:space="preserve"> terminy i miejsce prowadzenia zajęć animacyjnych dla wszystkich beneficjentów ustalane są na bieżąco, bowiem pod uwagę należy brać dostępność czasową wszystkich uczestników i możliwość zorganizowania grup do zajęć</w:t>
            </w:r>
            <w:r w:rsidRPr="0041682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5061A50B" w14:textId="6DFA4004" w:rsidR="00227A44" w:rsidRPr="00416823" w:rsidRDefault="00227A44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79D3" w14:textId="20C9DD72" w:rsidR="00921AB7" w:rsidRPr="00416823" w:rsidRDefault="00A94F24" w:rsidP="00611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Anna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Gozdek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Anna Jaroszewska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F508D3" w:rsidRPr="00416823" w14:paraId="737F5637" w14:textId="77777777" w:rsidTr="00DF3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C5C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381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7BB0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EFE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FFA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Doradztwo specjalistyczne – rodzinne, prawne, psychologiczne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E900" w14:textId="77777777" w:rsidR="00F508D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EBF472B" w14:textId="77777777" w:rsidR="0061104D" w:rsidRDefault="0061104D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777429A4" w14:textId="77777777" w:rsidR="0061104D" w:rsidRDefault="0061104D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98D87BC" w14:textId="485388E4" w:rsidR="0061104D" w:rsidRPr="00416823" w:rsidRDefault="0061104D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 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D73B" w14:textId="77777777" w:rsidR="00F508D3" w:rsidRDefault="00F508D3" w:rsidP="00F5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DD61424" w14:textId="77777777" w:rsidR="0061104D" w:rsidRDefault="0061104D" w:rsidP="00F5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80A0F25" w14:textId="77777777" w:rsidR="0061104D" w:rsidRDefault="0061104D" w:rsidP="00F5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3196016" w14:textId="38FB18E8" w:rsidR="0061104D" w:rsidRPr="00416823" w:rsidRDefault="0061104D" w:rsidP="00F5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-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4B2E" w14:textId="77777777" w:rsidR="00F508D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D913F55" w14:textId="77777777" w:rsidR="0061104D" w:rsidRDefault="0061104D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FF27FCC" w14:textId="77777777" w:rsidR="0061104D" w:rsidRDefault="0061104D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59D02C1" w14:textId="5DC93BD9" w:rsidR="0061104D" w:rsidRPr="00416823" w:rsidRDefault="0061104D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-</w:t>
            </w:r>
          </w:p>
        </w:tc>
      </w:tr>
      <w:tr w:rsidR="00F508D3" w:rsidRPr="00416823" w14:paraId="22BBBE0B" w14:textId="77777777" w:rsidTr="00D6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606F" w14:textId="177681CB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8453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43AF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811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2EFF" w14:textId="6604E451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Trener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B0FA" w14:textId="5DCDEB21" w:rsidR="00F508D3" w:rsidRDefault="00B60C78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="00F508D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494F" w14:textId="48343719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 oraz miejsce wykonywania usługi będzie ustalane na bieżąco</w:t>
            </w:r>
            <w:r w:rsidR="00902D8A">
              <w:rPr>
                <w:rFonts w:eastAsia="Times New Roman" w:cs="Calibri"/>
                <w:color w:val="000000"/>
                <w:lang w:eastAsia="pl-PL"/>
              </w:rPr>
              <w:t>, biorąc pod uwagę problemy oraz potrzeby beneficjentów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0D1C" w14:textId="419AAA69" w:rsidR="00F508D3" w:rsidRPr="00416823" w:rsidRDefault="00902D8A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Joanna Naumów</w:t>
            </w:r>
          </w:p>
        </w:tc>
      </w:tr>
      <w:tr w:rsidR="00F508D3" w:rsidRPr="00416823" w14:paraId="784C4A1E" w14:textId="77777777" w:rsidTr="00592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6D58" w14:textId="2E46229B" w:rsidR="00F508D3" w:rsidRPr="00416823" w:rsidRDefault="007C527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C26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BA5E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A23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A10C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Asystentura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260" w14:textId="4CF94F13" w:rsidR="00F508D3" w:rsidRPr="00416823" w:rsidRDefault="0061104D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="00F508D3" w:rsidRPr="0041682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1898" w14:textId="77777777" w:rsidR="00F508D3" w:rsidRPr="00416823" w:rsidRDefault="00F508D3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Asystentura świadczona będzie według potrzeb beneficjentów. Termin oraz miejsce wykonywania usług</w:t>
            </w:r>
            <w:r>
              <w:rPr>
                <w:rFonts w:cs="Calibri"/>
                <w:color w:val="000000"/>
              </w:rPr>
              <w:t xml:space="preserve"> ustalane są na bieżąco, bowiem pod uwagę należy brać dostępność czasową wszystkich, jak i potrzeby beneficjentów.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8EA0" w14:textId="484B7CDF" w:rsidR="00F508D3" w:rsidRPr="00416823" w:rsidRDefault="00902D8A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Beata Kaczmarczyk, Joanna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Palij</w:t>
            </w:r>
            <w:proofErr w:type="spellEnd"/>
          </w:p>
        </w:tc>
      </w:tr>
      <w:tr w:rsidR="00921AB7" w:rsidRPr="00416823" w14:paraId="583C10D7" w14:textId="77777777" w:rsidTr="004F76F4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515E" w14:textId="59F190E2" w:rsidR="00921AB7" w:rsidRPr="00416823" w:rsidRDefault="007C527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4F5B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FF1E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106A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AFA3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Kursy zawodowe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E718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4642" w14:textId="77777777" w:rsidR="00921AB7" w:rsidRPr="00416823" w:rsidRDefault="00921AB7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- </w:t>
            </w:r>
          </w:p>
        </w:tc>
      </w:tr>
      <w:tr w:rsidR="00921AB7" w:rsidRPr="00416823" w14:paraId="12C2F312" w14:textId="77777777" w:rsidTr="004F76F4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F129" w14:textId="23500971" w:rsidR="00921AB7" w:rsidRPr="00416823" w:rsidRDefault="007C527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6F56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0DFB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4AEC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196D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Kurs kompetencji społecznych/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2E55" w14:textId="772CF2AB" w:rsidR="00921AB7" w:rsidRPr="00416823" w:rsidRDefault="00A226E4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5483" w14:textId="12668B3A" w:rsidR="00921AB7" w:rsidRPr="00416823" w:rsidRDefault="00A226E4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921AB7" w:rsidRPr="00416823" w14:paraId="2D901C0A" w14:textId="77777777" w:rsidTr="004F76F4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A5F8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1048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774B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499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1647" w14:textId="3757C0F9" w:rsidR="00921AB7" w:rsidRPr="00416823" w:rsidRDefault="00FF61AA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8080" w14:textId="4EAB995A" w:rsidR="00921AB7" w:rsidRPr="00416823" w:rsidRDefault="00B60C78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9F1F" w14:textId="6EA5ED39" w:rsidR="00921AB7" w:rsidRPr="00416823" w:rsidRDefault="00FF61AA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B60C78">
              <w:rPr>
                <w:rFonts w:eastAsia="Times New Roman" w:cs="Calibri"/>
                <w:color w:val="000000"/>
                <w:lang w:eastAsia="pl-PL"/>
              </w:rPr>
              <w:t xml:space="preserve">11 </w:t>
            </w:r>
            <w:r>
              <w:rPr>
                <w:rFonts w:eastAsia="Times New Roman" w:cs="Calibri"/>
                <w:color w:val="000000"/>
                <w:lang w:eastAsia="pl-PL"/>
              </w:rPr>
              <w:t>osób kontynuuje staż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</w:tbl>
    <w:p w14:paraId="0C9072D1" w14:textId="0B357F8C" w:rsidR="00921AB7" w:rsidRPr="00C27CA4" w:rsidRDefault="00A94F24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u w:val="single"/>
          <w:lang w:eastAsia="pl-PL"/>
        </w:rPr>
        <w:t>SZCZEGÓŁOWY HARMONOGRAM X</w:t>
      </w:r>
      <w:r w:rsidR="00B60C78">
        <w:rPr>
          <w:rFonts w:eastAsia="Times New Roman" w:cs="Calibri"/>
          <w:b/>
          <w:bCs/>
          <w:color w:val="000000"/>
          <w:u w:val="single"/>
          <w:lang w:eastAsia="pl-PL"/>
        </w:rPr>
        <w:t>I.2021</w:t>
      </w:r>
      <w:r w:rsidR="00FF61AA">
        <w:rPr>
          <w:rFonts w:eastAsia="Times New Roman" w:cs="Calibri"/>
          <w:b/>
          <w:bCs/>
          <w:color w:val="000000"/>
          <w:u w:val="single"/>
          <w:lang w:eastAsia="pl-PL"/>
        </w:rPr>
        <w:t>. – STAŻE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659"/>
        <w:gridCol w:w="1724"/>
        <w:gridCol w:w="1410"/>
        <w:gridCol w:w="2265"/>
      </w:tblGrid>
      <w:tr w:rsidR="00FF61AA" w:rsidRPr="00C27CA4" w14:paraId="5F163A58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84D5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Rodzaj i tematyka formy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AF1B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Ilość uczestników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5C79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Termin/ godziny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7A9A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4E79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 prowadzącego</w:t>
            </w:r>
          </w:p>
        </w:tc>
      </w:tr>
      <w:tr w:rsidR="00FF61AA" w:rsidRPr="00C27CA4" w14:paraId="55D86A35" w14:textId="77777777" w:rsidTr="004F76F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1942" w14:textId="166BB30A" w:rsidR="00921AB7" w:rsidRPr="00C27CA4" w:rsidRDefault="00FF61AA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EA45" w14:textId="7CFCB361" w:rsidR="00921AB7" w:rsidRPr="00C27CA4" w:rsidRDefault="00B60C78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  <w:r w:rsidR="00921AB7" w:rsidRPr="00C27C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OSÓB</w:t>
            </w:r>
          </w:p>
          <w:p w14:paraId="145A251F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D7BF" w14:textId="68F9B0C7" w:rsidR="00921AB7" w:rsidRPr="00C27CA4" w:rsidRDefault="00A94F24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Listopad</w:t>
            </w:r>
            <w:bookmarkStart w:id="0" w:name="_GoBack"/>
            <w:bookmarkEnd w:id="0"/>
            <w:r w:rsidR="00B60C78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B126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D4D3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1AB7" w:rsidRPr="00C27CA4" w14:paraId="55692D8D" w14:textId="77777777" w:rsidTr="004F76F4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5F00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5E578" w14:textId="77777777" w:rsidR="00594DD4" w:rsidRDefault="00921AB7" w:rsidP="00921AB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 osoby-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staż</w:t>
            </w:r>
            <w:r w:rsidRPr="00C27CA4">
              <w:rPr>
                <w:rFonts w:eastAsia="Times New Roman" w:cs="Calibri"/>
                <w:color w:val="000000"/>
                <w:lang w:eastAsia="pl-PL"/>
              </w:rPr>
              <w:t xml:space="preserve"> w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JLS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sp.z.o.o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53-238 Wrocław ul. Ostrowskiego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  <w:p w14:paraId="18772280" w14:textId="23C9924A" w:rsidR="00C629DA" w:rsidRDefault="00594DD4" w:rsidP="00C629DA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2 osoby 26.10.2021- 25.04.2022 w godzinach 06:00-13:00 opiekun </w:t>
            </w:r>
            <w:r w:rsidR="000746A0">
              <w:rPr>
                <w:rFonts w:eastAsia="Times New Roman" w:cs="Calibri"/>
                <w:color w:val="000000"/>
                <w:lang w:eastAsia="pl-PL"/>
              </w:rPr>
              <w:t>Dorota Poniatowska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1D9B5D88" w14:textId="263B6F33" w:rsidR="00921AB7" w:rsidRDefault="00B60C78" w:rsidP="00921AB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o</w:t>
            </w:r>
            <w:r w:rsidR="00C629DA">
              <w:rPr>
                <w:rFonts w:eastAsia="Times New Roman" w:cs="Calibri"/>
                <w:color w:val="000000"/>
                <w:lang w:eastAsia="pl-PL"/>
              </w:rPr>
              <w:t>soby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– staż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w </w:t>
            </w:r>
            <w:proofErr w:type="spellStart"/>
            <w:r w:rsidR="00921AB7">
              <w:rPr>
                <w:rFonts w:eastAsia="Times New Roman" w:cs="Calibri"/>
                <w:color w:val="000000"/>
                <w:lang w:eastAsia="pl-PL"/>
              </w:rPr>
              <w:t>Pureza</w:t>
            </w:r>
            <w:proofErr w:type="spellEnd"/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="00921AB7">
              <w:rPr>
                <w:rFonts w:eastAsia="Times New Roman" w:cs="Calibri"/>
                <w:color w:val="000000"/>
                <w:lang w:eastAsia="pl-PL"/>
              </w:rPr>
              <w:t>sp.z.o.o</w:t>
            </w:r>
            <w:proofErr w:type="spellEnd"/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53-632 Wrocław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62CA86BB" w14:textId="1DE8AA3F" w:rsidR="00C629DA" w:rsidRDefault="000746A0" w:rsidP="00C629DA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26.10.2021-25.04.2022 w godzinach 06:00-13:00 opiekun Wiktor Korzeniowski</w:t>
            </w:r>
          </w:p>
          <w:p w14:paraId="6C5FF87B" w14:textId="7EFD6266" w:rsidR="00921AB7" w:rsidRDefault="00921AB7" w:rsidP="00921AB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>osoba- staż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 CARO Makowice 13A 58-100 Świdnica</w:t>
            </w:r>
            <w:r w:rsidR="000746A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59B4EC8D" w14:textId="6D04851C" w:rsidR="000746A0" w:rsidRDefault="000746A0" w:rsidP="000746A0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26.10.2021-25.04.2022 w godzinach </w:t>
            </w:r>
            <w:r w:rsidR="0050112F">
              <w:rPr>
                <w:rFonts w:eastAsia="Times New Roman" w:cs="Calibri"/>
                <w:color w:val="000000"/>
                <w:lang w:eastAsia="pl-PL"/>
              </w:rPr>
              <w:t xml:space="preserve">07:00-14:00 opiekun Marek </w:t>
            </w:r>
            <w:proofErr w:type="spellStart"/>
            <w:r w:rsidR="0050112F">
              <w:rPr>
                <w:rFonts w:eastAsia="Times New Roman" w:cs="Calibri"/>
                <w:color w:val="000000"/>
                <w:lang w:eastAsia="pl-PL"/>
              </w:rPr>
              <w:t>Małobędzki</w:t>
            </w:r>
            <w:proofErr w:type="spellEnd"/>
          </w:p>
          <w:p w14:paraId="38CC6ADD" w14:textId="617368C3" w:rsidR="00921AB7" w:rsidRDefault="00921AB7" w:rsidP="00921AB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>osoba- staż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 SPIRO sp. z.o.o Westerplatte 29  58-100 Świdnica</w:t>
            </w:r>
          </w:p>
          <w:p w14:paraId="78C44B1E" w14:textId="10FA32AF" w:rsidR="00C629DA" w:rsidRDefault="0050112F" w:rsidP="00C629DA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26.10.2021-25.04.2022 w godzinach 08:00-16:00 opiekun Renata Wołyniec</w:t>
            </w:r>
          </w:p>
          <w:p w14:paraId="152C7495" w14:textId="68F37C4D" w:rsidR="00921AB7" w:rsidRDefault="00921AB7" w:rsidP="00921AB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>osoba- staż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 CYTRA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sp.z.o.o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ul M. Skłodowskiej Curie  58-100 Świdnica</w:t>
            </w:r>
          </w:p>
          <w:p w14:paraId="5FF47CB3" w14:textId="7F5F8A59" w:rsidR="0050112F" w:rsidRDefault="0050112F" w:rsidP="0050112F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26.10.21-25.04.2022 w godzinach 08:00-16:00 opiekun Magdalena Baranowska</w:t>
            </w:r>
          </w:p>
          <w:p w14:paraId="500F7A50" w14:textId="15245CF3" w:rsidR="00C629DA" w:rsidRDefault="0061104D" w:rsidP="0061104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soby- staż w MPOS Świdnica ul. Franciszkańska 7 58-100 Świdnica </w:t>
            </w:r>
          </w:p>
          <w:p w14:paraId="2F0E8303" w14:textId="70BAD287" w:rsidR="0061104D" w:rsidRDefault="0061104D" w:rsidP="0061104D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  <w:r w:rsidR="00152A5E">
              <w:rPr>
                <w:rFonts w:eastAsia="Times New Roman" w:cs="Calibri"/>
                <w:color w:val="000000"/>
                <w:lang w:eastAsia="pl-PL"/>
              </w:rPr>
              <w:t xml:space="preserve">.10.2021-25.01.2022 </w:t>
            </w:r>
          </w:p>
          <w:p w14:paraId="4A2B8253" w14:textId="199AD903" w:rsidR="00152A5E" w:rsidRDefault="00152A5E" w:rsidP="0061104D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osoba </w:t>
            </w:r>
            <w:r w:rsidR="00E8283E">
              <w:rPr>
                <w:rFonts w:eastAsia="Times New Roman" w:cs="Calibri"/>
                <w:color w:val="000000"/>
                <w:lang w:eastAsia="pl-PL"/>
              </w:rPr>
              <w:t>26.10.2021-25.01.2022 w godzinach 08:00-16:00 opiekun Wioletta Andrzejewska</w:t>
            </w:r>
          </w:p>
          <w:p w14:paraId="6484120B" w14:textId="127EC6A6" w:rsidR="00E8283E" w:rsidRDefault="00E8283E" w:rsidP="0061104D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osoba 26.10.2021-25.01.2022 w godzinach 07:30-14:30 opiekun Szymon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Łokić</w:t>
            </w:r>
            <w:proofErr w:type="spellEnd"/>
          </w:p>
          <w:p w14:paraId="7BDA2D7C" w14:textId="77777777" w:rsidR="00152A5E" w:rsidRDefault="00152A5E" w:rsidP="0061104D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</w:p>
          <w:p w14:paraId="7744BE05" w14:textId="51A4DB87" w:rsidR="00C629DA" w:rsidRPr="0061104D" w:rsidRDefault="00C629DA" w:rsidP="0061104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 w:rsidRPr="0061104D">
              <w:rPr>
                <w:rFonts w:eastAsia="Times New Roman" w:cs="Calibri"/>
                <w:color w:val="000000"/>
                <w:lang w:eastAsia="pl-PL"/>
              </w:rPr>
              <w:t>- 1 osoba- staż w Fundacji Małgorzaty Dziury-</w:t>
            </w:r>
            <w:proofErr w:type="spellStart"/>
            <w:r w:rsidRPr="0061104D">
              <w:rPr>
                <w:rFonts w:eastAsia="Times New Roman" w:cs="Calibri"/>
                <w:color w:val="000000"/>
                <w:lang w:eastAsia="pl-PL"/>
              </w:rPr>
              <w:t>Sztejnberg</w:t>
            </w:r>
            <w:proofErr w:type="spellEnd"/>
            <w:r w:rsidRPr="0061104D">
              <w:rPr>
                <w:rFonts w:eastAsia="Times New Roman" w:cs="Calibri"/>
                <w:color w:val="000000"/>
                <w:lang w:eastAsia="pl-PL"/>
              </w:rPr>
              <w:t xml:space="preserve"> Bliżej siebie</w:t>
            </w:r>
          </w:p>
          <w:p w14:paraId="74AE8A4A" w14:textId="5BBEF6C1" w:rsidR="00C629DA" w:rsidRDefault="00C629DA" w:rsidP="00C629DA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 Świdnicy 58-100 ul. Ludwika Waryńskiego 85/2</w:t>
            </w:r>
          </w:p>
          <w:p w14:paraId="480D2646" w14:textId="6C55DFB3" w:rsidR="00C629DA" w:rsidRDefault="00C629DA" w:rsidP="00C629DA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26.10.2021- 25.04.2022 w god</w:t>
            </w:r>
            <w:r w:rsidR="00C32E4D">
              <w:rPr>
                <w:rFonts w:eastAsia="Times New Roman" w:cs="Calibri"/>
                <w:color w:val="000000"/>
                <w:lang w:eastAsia="pl-PL"/>
              </w:rPr>
              <w:t>z</w:t>
            </w:r>
            <w:r>
              <w:rPr>
                <w:rFonts w:eastAsia="Times New Roman" w:cs="Calibri"/>
                <w:color w:val="000000"/>
                <w:lang w:eastAsia="pl-PL"/>
              </w:rPr>
              <w:t>inach</w:t>
            </w:r>
            <w:r w:rsidR="00C32E4D">
              <w:rPr>
                <w:rFonts w:eastAsia="Times New Roman" w:cs="Calibri"/>
                <w:color w:val="000000"/>
                <w:lang w:eastAsia="pl-PL"/>
              </w:rPr>
              <w:t xml:space="preserve"> wcześniej ustalonych z podmiotem przyjmującym na staż a stażystką</w:t>
            </w:r>
          </w:p>
          <w:p w14:paraId="537F2604" w14:textId="4FE246EA" w:rsidR="00C629DA" w:rsidRDefault="00C629DA" w:rsidP="007675A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</w:p>
          <w:p w14:paraId="36C75939" w14:textId="77777777" w:rsidR="00C629DA" w:rsidRDefault="00C629DA" w:rsidP="00C629D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</w:p>
          <w:p w14:paraId="33C56F39" w14:textId="77777777" w:rsidR="00921AB7" w:rsidRDefault="00921AB7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848A185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CDF3F" w14:textId="6680ED9C" w:rsidR="00CE474A" w:rsidRDefault="00CE474A" w:rsidP="00444C3D"/>
    <w:p w14:paraId="7B285A1A" w14:textId="56158EE1" w:rsidR="0097568B" w:rsidRDefault="0097568B" w:rsidP="00444C3D"/>
    <w:p w14:paraId="14173C43" w14:textId="562CE652" w:rsidR="0097568B" w:rsidRPr="0097568B" w:rsidRDefault="0097568B" w:rsidP="00444C3D">
      <w:pPr>
        <w:rPr>
          <w:b/>
          <w:u w:val="single"/>
        </w:rPr>
      </w:pPr>
    </w:p>
    <w:sectPr w:rsidR="0097568B" w:rsidRPr="0097568B" w:rsidSect="00731A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27DE0" w14:textId="77777777" w:rsidR="00EA61DE" w:rsidRDefault="00EA61DE" w:rsidP="00096BAD">
      <w:pPr>
        <w:spacing w:after="0" w:line="240" w:lineRule="auto"/>
      </w:pPr>
      <w:r>
        <w:separator/>
      </w:r>
    </w:p>
  </w:endnote>
  <w:endnote w:type="continuationSeparator" w:id="0">
    <w:p w14:paraId="323532C0" w14:textId="77777777" w:rsidR="00EA61DE" w:rsidRDefault="00EA61DE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509" w14:textId="22A58B35" w:rsidR="00096BAD" w:rsidRDefault="003364DF" w:rsidP="00390F28">
    <w:pPr>
      <w:pStyle w:val="Stopka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BC6A29E" wp14:editId="1277F4FE">
          <wp:simplePos x="0" y="0"/>
          <wp:positionH relativeFrom="column">
            <wp:posOffset>-473075</wp:posOffset>
          </wp:positionH>
          <wp:positionV relativeFrom="paragraph">
            <wp:posOffset>-188596</wp:posOffset>
          </wp:positionV>
          <wp:extent cx="1830943" cy="7124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43" cy="71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F28">
      <w:t>Projekt pn.: ”Świdnickie Jaskółki 2-lecimy dalej”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C830F" w14:textId="77777777" w:rsidR="00EA61DE" w:rsidRDefault="00EA61DE" w:rsidP="00096BAD">
      <w:pPr>
        <w:spacing w:after="0" w:line="240" w:lineRule="auto"/>
      </w:pPr>
      <w:r>
        <w:separator/>
      </w:r>
    </w:p>
  </w:footnote>
  <w:footnote w:type="continuationSeparator" w:id="0">
    <w:p w14:paraId="7DF26DD1" w14:textId="77777777" w:rsidR="00EA61DE" w:rsidRDefault="00EA61DE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2022" w14:textId="77777777" w:rsidR="00096BAD" w:rsidRDefault="00AE61D0" w:rsidP="00096BAD">
    <w:pPr>
      <w:pStyle w:val="Nagwek"/>
    </w:pPr>
    <w:r>
      <w:tab/>
      <w:t xml:space="preserve">                                           </w:t>
    </w:r>
    <w:r w:rsidR="00096BAD">
      <w:rPr>
        <w:noProof/>
        <w:lang w:eastAsia="pl-PL"/>
      </w:rPr>
      <w:drawing>
        <wp:inline distT="0" distB="0" distL="0" distR="0" wp14:anchorId="11D00337" wp14:editId="74181ABC">
          <wp:extent cx="5760720" cy="571680"/>
          <wp:effectExtent l="1905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A707BCA" w14:textId="77777777" w:rsidR="00096BAD" w:rsidRDefault="00096B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46C"/>
    <w:multiLevelType w:val="hybridMultilevel"/>
    <w:tmpl w:val="F12815C2"/>
    <w:lvl w:ilvl="0" w:tplc="81A61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565"/>
    <w:multiLevelType w:val="multilevel"/>
    <w:tmpl w:val="8662E7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247B8"/>
    <w:multiLevelType w:val="hybridMultilevel"/>
    <w:tmpl w:val="C3BC9C3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F3769B"/>
    <w:multiLevelType w:val="hybridMultilevel"/>
    <w:tmpl w:val="1FD0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4BD"/>
    <w:multiLevelType w:val="multilevel"/>
    <w:tmpl w:val="987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70C43"/>
    <w:multiLevelType w:val="hybridMultilevel"/>
    <w:tmpl w:val="1A30E9B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1738B9"/>
    <w:multiLevelType w:val="hybridMultilevel"/>
    <w:tmpl w:val="65DE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445B"/>
    <w:multiLevelType w:val="hybridMultilevel"/>
    <w:tmpl w:val="628CF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375D"/>
    <w:multiLevelType w:val="hybridMultilevel"/>
    <w:tmpl w:val="223E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B26CC"/>
    <w:multiLevelType w:val="hybridMultilevel"/>
    <w:tmpl w:val="8A86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543F4"/>
    <w:multiLevelType w:val="hybridMultilevel"/>
    <w:tmpl w:val="B9EA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4FCD"/>
    <w:multiLevelType w:val="hybridMultilevel"/>
    <w:tmpl w:val="536CB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233C17"/>
    <w:multiLevelType w:val="hybridMultilevel"/>
    <w:tmpl w:val="E384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AD"/>
    <w:rsid w:val="000746A0"/>
    <w:rsid w:val="0009127F"/>
    <w:rsid w:val="00096BAD"/>
    <w:rsid w:val="000D526A"/>
    <w:rsid w:val="000E1D39"/>
    <w:rsid w:val="0013367E"/>
    <w:rsid w:val="001368F9"/>
    <w:rsid w:val="00136EEA"/>
    <w:rsid w:val="00152A5E"/>
    <w:rsid w:val="001673BB"/>
    <w:rsid w:val="00227A44"/>
    <w:rsid w:val="0024419E"/>
    <w:rsid w:val="00257FCC"/>
    <w:rsid w:val="002945C1"/>
    <w:rsid w:val="002A7687"/>
    <w:rsid w:val="002B63FA"/>
    <w:rsid w:val="00335E91"/>
    <w:rsid w:val="003364DF"/>
    <w:rsid w:val="00340772"/>
    <w:rsid w:val="003408D5"/>
    <w:rsid w:val="00351B91"/>
    <w:rsid w:val="003547BC"/>
    <w:rsid w:val="00390F28"/>
    <w:rsid w:val="003C45E1"/>
    <w:rsid w:val="003D66E7"/>
    <w:rsid w:val="003E50C7"/>
    <w:rsid w:val="003F00D6"/>
    <w:rsid w:val="00415477"/>
    <w:rsid w:val="00431721"/>
    <w:rsid w:val="00444C3D"/>
    <w:rsid w:val="00451099"/>
    <w:rsid w:val="00467DA5"/>
    <w:rsid w:val="004B66A7"/>
    <w:rsid w:val="0050112F"/>
    <w:rsid w:val="005075EB"/>
    <w:rsid w:val="0059437C"/>
    <w:rsid w:val="00594DD4"/>
    <w:rsid w:val="0061104D"/>
    <w:rsid w:val="006F6D33"/>
    <w:rsid w:val="00725E13"/>
    <w:rsid w:val="00731A1E"/>
    <w:rsid w:val="007611F4"/>
    <w:rsid w:val="00763DFD"/>
    <w:rsid w:val="007675AE"/>
    <w:rsid w:val="00770EAA"/>
    <w:rsid w:val="007A3195"/>
    <w:rsid w:val="007C527C"/>
    <w:rsid w:val="00832996"/>
    <w:rsid w:val="00846ADC"/>
    <w:rsid w:val="0089146E"/>
    <w:rsid w:val="00896085"/>
    <w:rsid w:val="008A21B3"/>
    <w:rsid w:val="008E1927"/>
    <w:rsid w:val="00902D8A"/>
    <w:rsid w:val="00921AB7"/>
    <w:rsid w:val="0097568B"/>
    <w:rsid w:val="009A14E1"/>
    <w:rsid w:val="009B315D"/>
    <w:rsid w:val="00A14E6C"/>
    <w:rsid w:val="00A226E4"/>
    <w:rsid w:val="00A434A5"/>
    <w:rsid w:val="00A465BF"/>
    <w:rsid w:val="00A618CC"/>
    <w:rsid w:val="00A94F24"/>
    <w:rsid w:val="00AE61D0"/>
    <w:rsid w:val="00B16311"/>
    <w:rsid w:val="00B60C78"/>
    <w:rsid w:val="00BB245A"/>
    <w:rsid w:val="00C05828"/>
    <w:rsid w:val="00C32E4D"/>
    <w:rsid w:val="00C629DA"/>
    <w:rsid w:val="00C646CA"/>
    <w:rsid w:val="00C845E3"/>
    <w:rsid w:val="00C9043D"/>
    <w:rsid w:val="00CE474A"/>
    <w:rsid w:val="00D0252F"/>
    <w:rsid w:val="00D62A1F"/>
    <w:rsid w:val="00E55B67"/>
    <w:rsid w:val="00E66579"/>
    <w:rsid w:val="00E8283E"/>
    <w:rsid w:val="00E85614"/>
    <w:rsid w:val="00EA61DE"/>
    <w:rsid w:val="00EE7D9F"/>
    <w:rsid w:val="00F36FB2"/>
    <w:rsid w:val="00F508D3"/>
    <w:rsid w:val="00F67020"/>
    <w:rsid w:val="00F9082A"/>
    <w:rsid w:val="00FA3DA2"/>
    <w:rsid w:val="00FA452D"/>
    <w:rsid w:val="00FC59BB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73C0"/>
  <w15:docId w15:val="{BBE2530A-C1D0-48BF-A12C-B97990A3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1721"/>
    <w:pPr>
      <w:ind w:left="720"/>
      <w:contextualSpacing/>
    </w:pPr>
  </w:style>
  <w:style w:type="table" w:styleId="Tabela-Siatka">
    <w:name w:val="Table Grid"/>
    <w:basedOn w:val="Standardowy"/>
    <w:uiPriority w:val="59"/>
    <w:rsid w:val="00AE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1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1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195"/>
    <w:rPr>
      <w:vertAlign w:val="superscript"/>
    </w:rPr>
  </w:style>
  <w:style w:type="character" w:customStyle="1" w:styleId="apple-style-span">
    <w:name w:val="apple-style-span"/>
    <w:rsid w:val="00CE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0B51-25D8-40F2-9CA8-7962255A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Świdnickie Jaskółki</cp:lastModifiedBy>
  <cp:revision>3</cp:revision>
  <cp:lastPrinted>2018-09-25T09:03:00Z</cp:lastPrinted>
  <dcterms:created xsi:type="dcterms:W3CDTF">2022-03-18T11:49:00Z</dcterms:created>
  <dcterms:modified xsi:type="dcterms:W3CDTF">2022-03-23T06:53:00Z</dcterms:modified>
</cp:coreProperties>
</file>